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8149102"/>
    <w:bookmarkStart w:id="1" w:name="_GoBack"/>
    <w:bookmarkEnd w:id="1"/>
    <w:p w14:paraId="32B6FC6B" w14:textId="77777777" w:rsidR="006B0F8E" w:rsidRPr="00327BB4" w:rsidRDefault="006B0F8E" w:rsidP="006B0F8E">
      <w:pPr>
        <w:pStyle w:val="Zhlav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362271" wp14:editId="2ED42C68">
                <wp:simplePos x="0" y="0"/>
                <wp:positionH relativeFrom="column">
                  <wp:posOffset>-861695</wp:posOffset>
                </wp:positionH>
                <wp:positionV relativeFrom="paragraph">
                  <wp:posOffset>-61595</wp:posOffset>
                </wp:positionV>
                <wp:extent cx="11039475" cy="838200"/>
                <wp:effectExtent l="0" t="0" r="952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9475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C7B0" id="Rectangle 6" o:spid="_x0000_s1026" style="position:absolute;margin-left:-67.85pt;margin-top:-4.85pt;width:869.25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" fillcolor="#fc0" stroked="f">
                <v:fill rotate="t" angle="90" focus="50%" type="gradient"/>
              </v:rect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86614" wp14:editId="6930CE00">
            <wp:simplePos x="0" y="0"/>
            <wp:positionH relativeFrom="column">
              <wp:posOffset>-852170</wp:posOffset>
            </wp:positionH>
            <wp:positionV relativeFrom="paragraph">
              <wp:posOffset>-302895</wp:posOffset>
            </wp:positionV>
            <wp:extent cx="1409700" cy="1409700"/>
            <wp:effectExtent l="0" t="0" r="0" b="0"/>
            <wp:wrapNone/>
            <wp:docPr id="5" name="obrázek 1" descr="H:\Documents and Settings\travnicek\Dokumenty\loga\LOGA\Qocna UTB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travnicek\Dokumenty\loga\LOGA\Qocna UTB.RG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05BD3CF" wp14:editId="2DD95EB4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6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BB4">
        <w:rPr>
          <w:b/>
          <w:sz w:val="20"/>
          <w:szCs w:val="20"/>
        </w:rPr>
        <w:t>Univerzitní mateřská škola Qočna, školská právnická osoba</w:t>
      </w:r>
    </w:p>
    <w:p w14:paraId="30FE6D70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nám. T. G. Masaryka 3050, 760 01 Zlín</w:t>
      </w:r>
    </w:p>
    <w:p w14:paraId="2BB92FFD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www.</w:t>
      </w:r>
      <w:r>
        <w:rPr>
          <w:sz w:val="20"/>
          <w:szCs w:val="20"/>
        </w:rPr>
        <w:t>new.</w:t>
      </w:r>
      <w:r w:rsidRPr="00327BB4">
        <w:rPr>
          <w:sz w:val="20"/>
          <w:szCs w:val="20"/>
        </w:rPr>
        <w:t>qocna.utb.cz, IČO: 01 889 893</w:t>
      </w:r>
    </w:p>
    <w:p w14:paraId="7A72CFA1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27BB4">
        <w:rPr>
          <w:sz w:val="20"/>
          <w:szCs w:val="20"/>
        </w:rPr>
        <w:t xml:space="preserve">e-mail: </w:t>
      </w:r>
      <w:r>
        <w:rPr>
          <w:sz w:val="20"/>
          <w:szCs w:val="20"/>
        </w:rPr>
        <w:t>qocna@</w:t>
      </w:r>
      <w:r w:rsidRPr="00327BB4">
        <w:rPr>
          <w:sz w:val="20"/>
          <w:szCs w:val="20"/>
        </w:rPr>
        <w:t>utb.cz, tel: 576 03 601</w:t>
      </w:r>
      <w:r>
        <w:rPr>
          <w:sz w:val="20"/>
          <w:szCs w:val="20"/>
        </w:rPr>
        <w:t xml:space="preserve">6     </w:t>
      </w:r>
      <w:r>
        <w:rPr>
          <w:sz w:val="20"/>
          <w:szCs w:val="20"/>
        </w:rPr>
        <w:ptab w:relativeTo="margin" w:alignment="center" w:leader="none"/>
      </w:r>
    </w:p>
    <w:p w14:paraId="219441B6" w14:textId="77777777" w:rsidR="006B0F8E" w:rsidRDefault="006B0F8E" w:rsidP="006B0F8E"/>
    <w:p w14:paraId="4FA99E16" w14:textId="77777777" w:rsidR="006B0F8E" w:rsidRDefault="006B0F8E" w:rsidP="006B0F8E"/>
    <w:p w14:paraId="392289F5" w14:textId="77777777" w:rsidR="006B0F8E" w:rsidRDefault="006B0F8E" w:rsidP="006B0F8E"/>
    <w:bookmarkEnd w:id="0"/>
    <w:p w14:paraId="38A6A3A3" w14:textId="212C7FBC" w:rsidR="00EC5C59" w:rsidRPr="006B0F8E" w:rsidRDefault="0086651C" w:rsidP="006B0F8E">
      <w:pPr>
        <w:spacing w:line="360" w:lineRule="auto"/>
        <w:jc w:val="right"/>
      </w:pPr>
      <w:r w:rsidRPr="00180137">
        <w:rPr>
          <w:b/>
          <w:bCs/>
          <w:sz w:val="28"/>
          <w:szCs w:val="28"/>
        </w:rPr>
        <w:t>Kritéria</w:t>
      </w:r>
      <w:r w:rsidR="003A22FF" w:rsidRPr="00180137">
        <w:rPr>
          <w:b/>
          <w:bCs/>
          <w:sz w:val="28"/>
          <w:szCs w:val="28"/>
        </w:rPr>
        <w:t xml:space="preserve"> pro přijímání dětí</w:t>
      </w:r>
      <w:r w:rsidR="006D450D">
        <w:rPr>
          <w:b/>
          <w:bCs/>
          <w:sz w:val="28"/>
          <w:szCs w:val="28"/>
        </w:rPr>
        <w:t xml:space="preserve"> k</w:t>
      </w:r>
      <w:r w:rsidR="003A22FF" w:rsidRPr="00180137">
        <w:rPr>
          <w:b/>
          <w:bCs/>
          <w:sz w:val="28"/>
          <w:szCs w:val="28"/>
        </w:rPr>
        <w:t xml:space="preserve"> </w:t>
      </w:r>
      <w:r w:rsidR="006D450D">
        <w:rPr>
          <w:b/>
          <w:bCs/>
          <w:sz w:val="28"/>
          <w:szCs w:val="28"/>
        </w:rPr>
        <w:t xml:space="preserve">předškolnímu vzdělávání </w:t>
      </w:r>
      <w:r w:rsidR="003A22FF" w:rsidRPr="00180137">
        <w:rPr>
          <w:b/>
          <w:bCs/>
          <w:sz w:val="28"/>
          <w:szCs w:val="28"/>
        </w:rPr>
        <w:t xml:space="preserve">Univerzitní </w:t>
      </w:r>
    </w:p>
    <w:p w14:paraId="1F0E6839" w14:textId="77777777" w:rsidR="00EC5C59" w:rsidRDefault="00EC5C59" w:rsidP="00227DF6">
      <w:pPr>
        <w:spacing w:line="276" w:lineRule="auto"/>
        <w:jc w:val="center"/>
        <w:rPr>
          <w:b/>
          <w:bCs/>
          <w:sz w:val="28"/>
          <w:szCs w:val="28"/>
        </w:rPr>
      </w:pPr>
    </w:p>
    <w:p w14:paraId="47C6EFE4" w14:textId="4ADD43C8" w:rsidR="00294758" w:rsidRPr="00180137" w:rsidRDefault="003A22FF" w:rsidP="00227DF6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80137">
        <w:rPr>
          <w:b/>
          <w:bCs/>
          <w:sz w:val="28"/>
          <w:szCs w:val="28"/>
        </w:rPr>
        <w:t>mateřské školy Qočna</w:t>
      </w:r>
      <w:r w:rsidR="00A50259" w:rsidRPr="00180137">
        <w:rPr>
          <w:b/>
          <w:bCs/>
          <w:sz w:val="28"/>
          <w:szCs w:val="28"/>
        </w:rPr>
        <w:t xml:space="preserve"> pro školní rok </w:t>
      </w:r>
      <w:r w:rsidR="0064312A">
        <w:rPr>
          <w:b/>
          <w:bCs/>
          <w:sz w:val="28"/>
          <w:szCs w:val="28"/>
        </w:rPr>
        <w:t>202</w:t>
      </w:r>
      <w:r w:rsidR="004D789E">
        <w:rPr>
          <w:b/>
          <w:bCs/>
          <w:sz w:val="28"/>
          <w:szCs w:val="28"/>
        </w:rPr>
        <w:t>5</w:t>
      </w:r>
      <w:r w:rsidR="008368CE">
        <w:rPr>
          <w:b/>
          <w:bCs/>
          <w:sz w:val="28"/>
          <w:szCs w:val="28"/>
        </w:rPr>
        <w:t>/</w:t>
      </w:r>
      <w:r w:rsidR="00FB1556">
        <w:rPr>
          <w:b/>
          <w:bCs/>
          <w:sz w:val="28"/>
          <w:szCs w:val="28"/>
        </w:rPr>
        <w:t>2</w:t>
      </w:r>
      <w:r w:rsidR="004D789E">
        <w:rPr>
          <w:b/>
          <w:bCs/>
          <w:sz w:val="28"/>
          <w:szCs w:val="28"/>
        </w:rPr>
        <w:t>6</w:t>
      </w:r>
      <w:r w:rsidRPr="00180137">
        <w:rPr>
          <w:b/>
          <w:bCs/>
          <w:sz w:val="28"/>
          <w:szCs w:val="28"/>
        </w:rPr>
        <w:br/>
      </w:r>
    </w:p>
    <w:p w14:paraId="7F5A2F2C" w14:textId="4F229EFC" w:rsidR="005C01CF" w:rsidRPr="00227DF6" w:rsidRDefault="003A22FF" w:rsidP="00D0122D">
      <w:pPr>
        <w:spacing w:line="276" w:lineRule="auto"/>
        <w:jc w:val="both"/>
      </w:pPr>
      <w:r w:rsidRPr="00227DF6">
        <w:t xml:space="preserve">Do Univerzitní mateřské školy Qočna (dále jen UMŠ) jsou </w:t>
      </w:r>
      <w:r w:rsidR="00294758" w:rsidRPr="00227DF6">
        <w:t xml:space="preserve">primárně </w:t>
      </w:r>
      <w:r w:rsidRPr="00227DF6">
        <w:t>přijímány děti</w:t>
      </w:r>
      <w:r w:rsidR="00C87E7A">
        <w:t>, které mají příslušnost k UTB,</w:t>
      </w:r>
      <w:r w:rsidR="0055692B">
        <w:t xml:space="preserve"> </w:t>
      </w:r>
      <w:r w:rsidRPr="00227DF6">
        <w:t>vnoučata zaměstnanců UTB, děti studentů UTB a děti zaměstnanců ze zařízení nebo organizací zřízených UTB či se spoluúčastí UTB</w:t>
      </w:r>
      <w:r w:rsidR="002D35F0" w:rsidRPr="00227DF6">
        <w:t xml:space="preserve"> (dále jen </w:t>
      </w:r>
      <w:r w:rsidR="00E32054">
        <w:t xml:space="preserve">prokazatelná </w:t>
      </w:r>
      <w:r w:rsidR="002D35F0" w:rsidRPr="00227DF6">
        <w:t>příslušnost k</w:t>
      </w:r>
      <w:r w:rsidR="00B86728" w:rsidRPr="00227DF6">
        <w:t> </w:t>
      </w:r>
      <w:r w:rsidR="002D35F0" w:rsidRPr="00227DF6">
        <w:t>UTB</w:t>
      </w:r>
      <w:r w:rsidR="00B86728" w:rsidRPr="00227DF6">
        <w:rPr>
          <w:vertAlign w:val="superscript"/>
        </w:rPr>
        <w:t>1</w:t>
      </w:r>
      <w:r w:rsidR="00E32054">
        <w:rPr>
          <w:vertAlign w:val="superscript"/>
        </w:rPr>
        <w:t>,</w:t>
      </w:r>
      <w:r w:rsidR="002D35F0" w:rsidRPr="00227DF6">
        <w:t>)</w:t>
      </w:r>
      <w:r w:rsidR="006D024F" w:rsidRPr="00227DF6">
        <w:t xml:space="preserve"> zpravidla</w:t>
      </w:r>
      <w:r w:rsidR="009529DD" w:rsidRPr="00227DF6">
        <w:t xml:space="preserve"> od tří </w:t>
      </w:r>
      <w:r w:rsidR="00F03E9F">
        <w:t>do šesti let, nejdříve však pro děti od dvou let</w:t>
      </w:r>
      <w:r w:rsidR="00C4302D" w:rsidRPr="00227DF6">
        <w:t xml:space="preserve"> </w:t>
      </w:r>
      <w:r w:rsidR="00B621F3" w:rsidRPr="00227DF6">
        <w:t>(viz § 34 školského zákona</w:t>
      </w:r>
      <w:r w:rsidR="00F03E9F">
        <w:t>)</w:t>
      </w:r>
      <w:r w:rsidRPr="00227DF6">
        <w:t xml:space="preserve">. </w:t>
      </w:r>
    </w:p>
    <w:p w14:paraId="5DCFFF8A" w14:textId="1941CA68" w:rsidR="00934D86" w:rsidRDefault="003A22FF" w:rsidP="00D0122D">
      <w:pPr>
        <w:spacing w:after="240" w:line="276" w:lineRule="auto"/>
        <w:jc w:val="both"/>
        <w:rPr>
          <w:color w:val="000000" w:themeColor="text1"/>
        </w:rPr>
      </w:pPr>
      <w:r w:rsidRPr="00B55B59">
        <w:t xml:space="preserve">Přijetí dítěte </w:t>
      </w:r>
      <w:r w:rsidR="006D450D">
        <w:t>k předškolnímu vzdělávání,</w:t>
      </w:r>
      <w:r w:rsidRPr="00B55B59">
        <w:t xml:space="preserve"> jakož i dolní hranice věku dítěte, vychází z individuálního posouzení mentální a sociální </w:t>
      </w:r>
      <w:r w:rsidR="00B55B59" w:rsidRPr="00B55B59">
        <w:t xml:space="preserve">připravenosti </w:t>
      </w:r>
      <w:r w:rsidRPr="00B55B59">
        <w:t xml:space="preserve">dítěte </w:t>
      </w:r>
      <w:r w:rsidR="00B55B59" w:rsidRPr="00B55B59">
        <w:t>na</w:t>
      </w:r>
      <w:r w:rsidRPr="00B55B59">
        <w:t xml:space="preserve"> vstup do </w:t>
      </w:r>
      <w:r w:rsidR="00B55B59" w:rsidRPr="00B55B59">
        <w:t>mateřské školy</w:t>
      </w:r>
      <w:r w:rsidR="004D28F8" w:rsidRPr="00B55B59">
        <w:t xml:space="preserve"> a úrovně sebeobsluhy dítěte, zejména absence jakýchkoliv přebalovacích potřeb v době bdění i spánku.</w:t>
      </w:r>
      <w:r w:rsidR="00220871" w:rsidRPr="00B55B59">
        <w:t xml:space="preserve"> </w:t>
      </w:r>
      <w:r w:rsidR="00B55B59" w:rsidRPr="00B55B59">
        <w:t>V</w:t>
      </w:r>
      <w:r w:rsidR="00BE19EA" w:rsidRPr="00B55B59">
        <w:t> případě,</w:t>
      </w:r>
      <w:r w:rsidRPr="00B55B59">
        <w:t xml:space="preserve"> </w:t>
      </w:r>
      <w:r w:rsidR="00476C82" w:rsidRPr="00B55B59">
        <w:t xml:space="preserve">že </w:t>
      </w:r>
      <w:r w:rsidRPr="00B55B59">
        <w:t xml:space="preserve">není při zápisu zcela zřejmé, do jaké míry bude dítě </w:t>
      </w:r>
      <w:r w:rsidR="00B55B59" w:rsidRPr="00B55B59">
        <w:t xml:space="preserve">mladší tří let </w:t>
      </w:r>
      <w:r w:rsidRPr="00B55B59">
        <w:t>schopn</w:t>
      </w:r>
      <w:r w:rsidR="00B55B59" w:rsidRPr="00B55B59">
        <w:t>é</w:t>
      </w:r>
      <w:r w:rsidRPr="00B55B59">
        <w:t xml:space="preserve"> přizpůsobit se podmínkám </w:t>
      </w:r>
      <w:r w:rsidR="00B55B59" w:rsidRPr="00B55B59">
        <w:t xml:space="preserve">vzdělávání v </w:t>
      </w:r>
      <w:r w:rsidRPr="00B55B59">
        <w:t xml:space="preserve">UMŠ, </w:t>
      </w:r>
      <w:r w:rsidR="00CD4F9C" w:rsidRPr="00B55B59">
        <w:t xml:space="preserve">vydá </w:t>
      </w:r>
      <w:r w:rsidRPr="00B55B59">
        <w:t>ředitelka UMŠ rozhodn</w:t>
      </w:r>
      <w:r w:rsidR="00476C82" w:rsidRPr="00B55B59">
        <w:t>utí</w:t>
      </w:r>
      <w:r w:rsidRPr="00B55B59">
        <w:t xml:space="preserve"> o stanovení zkušebního pobytu, jehož délka nesmí přesáhnout 3 měsíce.</w:t>
      </w:r>
      <w:r w:rsidR="006D024F" w:rsidRPr="00B55B59">
        <w:t xml:space="preserve"> </w:t>
      </w:r>
      <w:r w:rsidR="00EC5C59">
        <w:rPr>
          <w:color w:val="000000" w:themeColor="text1"/>
        </w:rPr>
        <w:t xml:space="preserve"> </w:t>
      </w:r>
    </w:p>
    <w:p w14:paraId="0DE36B1C" w14:textId="38AB846E" w:rsidR="00FC67E4" w:rsidRDefault="00FC67E4" w:rsidP="00FC67E4">
      <w:pPr>
        <w:pStyle w:val="Normlnweb"/>
        <w:shd w:val="clear" w:color="auto" w:fill="FFFFFF"/>
        <w:spacing w:before="0" w:beforeAutospacing="0" w:after="180" w:afterAutospacing="0"/>
      </w:pPr>
      <w:r w:rsidRPr="00FC67E4">
        <w:t>V případě přijímání dítěte s potřebou podpůrných opatření je nutné doporučení školského poradenského zařízení a ošetřujícího lékaře.</w:t>
      </w:r>
    </w:p>
    <w:p w14:paraId="2C9EB198" w14:textId="1577FDEC" w:rsidR="00813A2F" w:rsidRPr="00813A2F" w:rsidRDefault="00813A2F" w:rsidP="00813A2F">
      <w:pPr>
        <w:pStyle w:val="Default"/>
      </w:pPr>
      <w:r w:rsidRPr="00813A2F">
        <w:rPr>
          <w:bCs/>
        </w:rPr>
        <w:t xml:space="preserve">Podmínkou přijímání do mateřské školy je </w:t>
      </w:r>
      <w:r w:rsidR="00D717F3" w:rsidRPr="00813A2F">
        <w:rPr>
          <w:bCs/>
        </w:rPr>
        <w:t>proočkován</w:t>
      </w:r>
      <w:r w:rsidR="00D717F3">
        <w:rPr>
          <w:bCs/>
        </w:rPr>
        <w:t>í</w:t>
      </w:r>
      <w:r w:rsidRPr="00813A2F">
        <w:rPr>
          <w:bCs/>
        </w:rPr>
        <w:t xml:space="preserve"> </w:t>
      </w:r>
      <w:r w:rsidR="00D717F3" w:rsidRPr="00813A2F">
        <w:rPr>
          <w:bCs/>
        </w:rPr>
        <w:t>dětí – mohou</w:t>
      </w:r>
      <w:r w:rsidRPr="00813A2F">
        <w:rPr>
          <w:bCs/>
        </w:rPr>
        <w:t xml:space="preserve"> být přijaty pouze děti, které jsou řádně očkovány, nebo ty které se nemohou očkování podrobit pro trvalou kontraindikaci, což musí být obojí doloženo lékařským potvrzením Zákon č. 258/2000 Sb., § 50 v platném znění. </w:t>
      </w:r>
    </w:p>
    <w:p w14:paraId="2704544B" w14:textId="5F0FEB95" w:rsidR="00813A2F" w:rsidRPr="00813A2F" w:rsidRDefault="00813A2F" w:rsidP="00813A2F">
      <w:pPr>
        <w:pStyle w:val="Normlnweb"/>
        <w:shd w:val="clear" w:color="auto" w:fill="FFFFFF"/>
        <w:spacing w:before="0" w:beforeAutospacing="0" w:after="180" w:afterAutospacing="0"/>
      </w:pPr>
      <w:r w:rsidRPr="00813A2F">
        <w:rPr>
          <w:bCs/>
        </w:rPr>
        <w:t>Netýká se dětí, které budou plnit povinnou předškolní docházku</w:t>
      </w:r>
      <w:r w:rsidRPr="00813A2F">
        <w:rPr>
          <w:b/>
          <w:bCs/>
        </w:rPr>
        <w:t>.</w:t>
      </w:r>
    </w:p>
    <w:p w14:paraId="0F8B408E" w14:textId="77777777" w:rsidR="00934D86" w:rsidRPr="006012D0" w:rsidRDefault="00934D86" w:rsidP="00227DF6">
      <w:pPr>
        <w:spacing w:line="276" w:lineRule="auto"/>
        <w:jc w:val="both"/>
        <w:rPr>
          <w:sz w:val="22"/>
          <w:szCs w:val="22"/>
        </w:rPr>
      </w:pPr>
    </w:p>
    <w:p w14:paraId="5F6D9B84" w14:textId="1896AC77" w:rsidR="003A22FF" w:rsidRPr="00180137" w:rsidRDefault="007D0E3C" w:rsidP="004C2FA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Děti se do UMŠ</w:t>
      </w:r>
      <w:r w:rsidR="00985AF6" w:rsidRPr="00180137">
        <w:rPr>
          <w:b/>
          <w:sz w:val="28"/>
          <w:szCs w:val="28"/>
        </w:rPr>
        <w:t xml:space="preserve"> přijímají v tomto pořadí:</w:t>
      </w:r>
    </w:p>
    <w:p w14:paraId="0AF4112A" w14:textId="77777777" w:rsidR="00294758" w:rsidRPr="006012D0" w:rsidRDefault="00294758" w:rsidP="004C2FAF">
      <w:pPr>
        <w:spacing w:line="276" w:lineRule="auto"/>
        <w:jc w:val="both"/>
        <w:rPr>
          <w:sz w:val="22"/>
          <w:szCs w:val="22"/>
        </w:rPr>
      </w:pPr>
    </w:p>
    <w:p w14:paraId="5AC731DE" w14:textId="6749638B" w:rsidR="00E37AAF" w:rsidRPr="00C64CB6" w:rsidRDefault="00A35D42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>d</w:t>
      </w:r>
      <w:r w:rsidR="00235D9E" w:rsidRPr="00C64CB6">
        <w:rPr>
          <w:b/>
        </w:rPr>
        <w:t>ěti</w:t>
      </w:r>
      <w:r w:rsidRPr="00C64CB6">
        <w:rPr>
          <w:b/>
        </w:rPr>
        <w:t>, kt</w:t>
      </w:r>
      <w:r w:rsidR="0064312A" w:rsidRPr="00C64CB6">
        <w:rPr>
          <w:b/>
        </w:rPr>
        <w:t>eré dosáhnou do konce srpna 202</w:t>
      </w:r>
      <w:r w:rsidR="004D789E">
        <w:rPr>
          <w:b/>
        </w:rPr>
        <w:t>5</w:t>
      </w:r>
      <w:r w:rsidRPr="00C64CB6">
        <w:rPr>
          <w:b/>
        </w:rPr>
        <w:t xml:space="preserve"> pěti let</w:t>
      </w:r>
      <w:r w:rsidR="003467E5" w:rsidRPr="00C64CB6">
        <w:rPr>
          <w:b/>
        </w:rPr>
        <w:t xml:space="preserve"> a mají příslušnost k UTB</w:t>
      </w:r>
      <w:r w:rsidR="00235D9E" w:rsidRPr="00C64CB6">
        <w:rPr>
          <w:b/>
        </w:rPr>
        <w:t xml:space="preserve">, </w:t>
      </w:r>
      <w:r w:rsidRPr="00C64CB6">
        <w:rPr>
          <w:b/>
        </w:rPr>
        <w:t>od nejstaršího přihlášeného dítěte</w:t>
      </w:r>
      <w:r w:rsidR="00E37AAF" w:rsidRPr="00C64CB6">
        <w:rPr>
          <w:b/>
        </w:rPr>
        <w:t>;</w:t>
      </w:r>
    </w:p>
    <w:p w14:paraId="2878E6E1" w14:textId="3508DDA8" w:rsidR="00EB474E" w:rsidRPr="00C64CB6" w:rsidRDefault="00C30ACE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 xml:space="preserve">děti, </w:t>
      </w:r>
      <w:r w:rsidR="003A22FF" w:rsidRPr="00C64CB6">
        <w:rPr>
          <w:b/>
        </w:rPr>
        <w:t xml:space="preserve">jejichž oba </w:t>
      </w:r>
      <w:r w:rsidR="006C23A3" w:rsidRPr="00C64CB6">
        <w:rPr>
          <w:b/>
        </w:rPr>
        <w:t>zákonní zástupci</w:t>
      </w:r>
      <w:r w:rsidR="003A22FF" w:rsidRPr="00C64CB6">
        <w:rPr>
          <w:b/>
        </w:rPr>
        <w:t xml:space="preserve"> jsou zaměstnanci UTB</w:t>
      </w:r>
      <w:r w:rsidR="00D717F3">
        <w:rPr>
          <w:b/>
        </w:rPr>
        <w:t>, v pořadí od nestaršího přihlášeného dítěte</w:t>
      </w:r>
      <w:r w:rsidR="00813A2F">
        <w:rPr>
          <w:b/>
        </w:rPr>
        <w:t xml:space="preserve"> </w:t>
      </w:r>
      <w:r w:rsidR="00EB474E" w:rsidRPr="00C64CB6">
        <w:rPr>
          <w:b/>
        </w:rPr>
        <w:t>;</w:t>
      </w:r>
    </w:p>
    <w:p w14:paraId="7D295BED" w14:textId="4C5743B1" w:rsidR="003467E5" w:rsidRPr="00C64CB6" w:rsidRDefault="00C30ACE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>děti zaměstnanců</w:t>
      </w:r>
      <w:r w:rsidR="00313B93" w:rsidRPr="00C64CB6">
        <w:rPr>
          <w:b/>
        </w:rPr>
        <w:t xml:space="preserve"> UTB, kteří se do 1. </w:t>
      </w:r>
      <w:r w:rsidR="00A25281" w:rsidRPr="00C64CB6">
        <w:rPr>
          <w:b/>
        </w:rPr>
        <w:t>ledna</w:t>
      </w:r>
      <w:r w:rsidR="00313B93" w:rsidRPr="00C64CB6">
        <w:rPr>
          <w:b/>
        </w:rPr>
        <w:t xml:space="preserve"> daného </w:t>
      </w:r>
      <w:r w:rsidR="00837423" w:rsidRPr="00C64CB6">
        <w:rPr>
          <w:b/>
        </w:rPr>
        <w:t xml:space="preserve">školního </w:t>
      </w:r>
      <w:r w:rsidR="00313B93" w:rsidRPr="00C64CB6">
        <w:rPr>
          <w:b/>
        </w:rPr>
        <w:t>roku navrátí z </w:t>
      </w:r>
      <w:r w:rsidR="00B621F3" w:rsidRPr="00C64CB6">
        <w:rPr>
          <w:b/>
        </w:rPr>
        <w:t>rodičovské</w:t>
      </w:r>
      <w:r w:rsidR="00313B93" w:rsidRPr="00C64CB6">
        <w:rPr>
          <w:b/>
        </w:rPr>
        <w:t xml:space="preserve"> dovolené</w:t>
      </w:r>
      <w:r w:rsidRPr="00C64CB6">
        <w:rPr>
          <w:b/>
        </w:rPr>
        <w:t>, v pořadí od nejstaršího přihlášeného dítěte;</w:t>
      </w:r>
    </w:p>
    <w:p w14:paraId="5F8547DB" w14:textId="2A766B96" w:rsidR="00993FC6" w:rsidRPr="00EC5C59" w:rsidRDefault="00993FC6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  <w:color w:val="000000"/>
          <w:shd w:val="clear" w:color="auto" w:fill="FFFFFF"/>
        </w:rPr>
        <w:t>děti, jejichž jeden ze zákonných zástupců je zaměstnanec UTB</w:t>
      </w:r>
      <w:r w:rsidR="00CB4630">
        <w:rPr>
          <w:b/>
          <w:color w:val="000000"/>
          <w:shd w:val="clear" w:color="auto" w:fill="FFFFFF"/>
        </w:rPr>
        <w:t xml:space="preserve"> </w:t>
      </w:r>
      <w:r w:rsidR="00CB4630" w:rsidRPr="00C64CB6">
        <w:rPr>
          <w:b/>
        </w:rPr>
        <w:t>dítěte</w:t>
      </w:r>
      <w:r w:rsidR="00CB4630">
        <w:rPr>
          <w:b/>
        </w:rPr>
        <w:t xml:space="preserve"> </w:t>
      </w:r>
      <w:r w:rsidR="00813A2F">
        <w:rPr>
          <w:b/>
        </w:rPr>
        <w:t xml:space="preserve">, </w:t>
      </w:r>
      <w:r w:rsidRPr="00C64CB6">
        <w:rPr>
          <w:b/>
          <w:color w:val="000000"/>
          <w:shd w:val="clear" w:color="auto" w:fill="FFFFFF"/>
        </w:rPr>
        <w:t>v pořadí od nejstaršího přihlášeného dítěte;</w:t>
      </w:r>
    </w:p>
    <w:p w14:paraId="1C0A15D0" w14:textId="0D8D4662" w:rsidR="00EC5C59" w:rsidRPr="00EC5C59" w:rsidRDefault="00EC5C59" w:rsidP="00EC5C59">
      <w:pPr>
        <w:pStyle w:val="Odstavecseseznamem"/>
        <w:numPr>
          <w:ilvl w:val="0"/>
          <w:numId w:val="19"/>
        </w:numPr>
        <w:shd w:val="clear" w:color="auto" w:fill="FFFFFF"/>
        <w:rPr>
          <w:b/>
          <w:szCs w:val="27"/>
        </w:rPr>
      </w:pPr>
      <w:r w:rsidRPr="00C64CB6">
        <w:rPr>
          <w:b/>
          <w:szCs w:val="27"/>
          <w:shd w:val="clear" w:color="auto" w:fill="FFFFFF"/>
        </w:rPr>
        <w:t>děti, které dosáhnou do konce srpna 202</w:t>
      </w:r>
      <w:r w:rsidR="007F2ACF">
        <w:rPr>
          <w:b/>
          <w:szCs w:val="27"/>
          <w:shd w:val="clear" w:color="auto" w:fill="FFFFFF"/>
        </w:rPr>
        <w:t>5</w:t>
      </w:r>
      <w:r w:rsidRPr="00C64CB6">
        <w:rPr>
          <w:b/>
          <w:szCs w:val="27"/>
          <w:shd w:val="clear" w:color="auto" w:fill="FFFFFF"/>
        </w:rPr>
        <w:t xml:space="preserve"> pěti let </w:t>
      </w:r>
      <w:r w:rsidRPr="00C64CB6">
        <w:rPr>
          <w:b/>
          <w:bCs/>
          <w:szCs w:val="27"/>
          <w:shd w:val="clear" w:color="auto" w:fill="FFFFFF"/>
        </w:rPr>
        <w:t>bez příslušnosti k UTB</w:t>
      </w:r>
      <w:r w:rsidRPr="00C64CB6">
        <w:rPr>
          <w:b/>
          <w:szCs w:val="27"/>
          <w:shd w:val="clear" w:color="auto" w:fill="FFFFFF"/>
        </w:rPr>
        <w:t>,</w:t>
      </w:r>
      <w:r>
        <w:rPr>
          <w:b/>
          <w:szCs w:val="27"/>
          <w:shd w:val="clear" w:color="auto" w:fill="FFFFFF"/>
        </w:rPr>
        <w:t xml:space="preserve"> v pořadí </w:t>
      </w:r>
      <w:r w:rsidRPr="00C64CB6">
        <w:rPr>
          <w:b/>
          <w:szCs w:val="27"/>
          <w:shd w:val="clear" w:color="auto" w:fill="FFFFFF"/>
        </w:rPr>
        <w:t>od nejstaršího přihlášeného dítěte;</w:t>
      </w:r>
    </w:p>
    <w:p w14:paraId="4B4D2AC9" w14:textId="03661C80" w:rsidR="00630108" w:rsidRDefault="00630108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 xml:space="preserve">sourozenci dětí přijatých do UMŠ, bez příslušnosti zákonných zástupců nebo </w:t>
      </w:r>
      <w:r w:rsidR="00993FC6" w:rsidRPr="00C64CB6">
        <w:rPr>
          <w:b/>
        </w:rPr>
        <w:t xml:space="preserve">     </w:t>
      </w:r>
      <w:r w:rsidRPr="00C64CB6">
        <w:rPr>
          <w:b/>
        </w:rPr>
        <w:t xml:space="preserve">prarodičů k UTB, </w:t>
      </w:r>
      <w:r w:rsidR="00753C2D">
        <w:rPr>
          <w:b/>
        </w:rPr>
        <w:t xml:space="preserve">v pořadí </w:t>
      </w:r>
      <w:r w:rsidRPr="00C64CB6">
        <w:rPr>
          <w:b/>
        </w:rPr>
        <w:t>od nejstaršího přihlášeného dítěte</w:t>
      </w:r>
      <w:r w:rsidR="003467E5" w:rsidRPr="00C64CB6">
        <w:rPr>
          <w:b/>
        </w:rPr>
        <w:t>;</w:t>
      </w:r>
    </w:p>
    <w:p w14:paraId="7F601FCE" w14:textId="77777777" w:rsidR="006B0F8E" w:rsidRPr="006B0F8E" w:rsidRDefault="006B0F8E" w:rsidP="006B0F8E">
      <w:pPr>
        <w:rPr>
          <w:b/>
        </w:rPr>
      </w:pPr>
    </w:p>
    <w:p w14:paraId="0E2BB3D5" w14:textId="335E153C" w:rsidR="006B0F8E" w:rsidRDefault="006B0F8E" w:rsidP="006B0F8E">
      <w:pPr>
        <w:rPr>
          <w:b/>
        </w:rPr>
      </w:pPr>
    </w:p>
    <w:p w14:paraId="3B6172CB" w14:textId="247DA0FA" w:rsidR="006B0F8E" w:rsidRDefault="006B0F8E" w:rsidP="006B0F8E">
      <w:pPr>
        <w:rPr>
          <w:b/>
        </w:rPr>
      </w:pPr>
    </w:p>
    <w:p w14:paraId="366C7EF8" w14:textId="77777777" w:rsidR="006B0F8E" w:rsidRPr="00327BB4" w:rsidRDefault="006B0F8E" w:rsidP="006B0F8E">
      <w:pPr>
        <w:pStyle w:val="Zhlav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F36CD7" wp14:editId="49A33BF6">
                <wp:simplePos x="0" y="0"/>
                <wp:positionH relativeFrom="column">
                  <wp:posOffset>-861695</wp:posOffset>
                </wp:positionH>
                <wp:positionV relativeFrom="paragraph">
                  <wp:posOffset>-61595</wp:posOffset>
                </wp:positionV>
                <wp:extent cx="11039475" cy="838200"/>
                <wp:effectExtent l="0" t="0" r="9525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9475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795B" id="Rectangle 6" o:spid="_x0000_s1026" style="position:absolute;margin-left:-67.85pt;margin-top:-4.85pt;width:869.25pt;height:6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" fillcolor="#fc0" stroked="f">
                <v:fill rotate="t" angle="90" focus="50%" type="gradient"/>
              </v:rect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6402DA1" wp14:editId="37232420">
            <wp:simplePos x="0" y="0"/>
            <wp:positionH relativeFrom="column">
              <wp:posOffset>-852170</wp:posOffset>
            </wp:positionH>
            <wp:positionV relativeFrom="paragraph">
              <wp:posOffset>-302895</wp:posOffset>
            </wp:positionV>
            <wp:extent cx="1409700" cy="1409700"/>
            <wp:effectExtent l="0" t="0" r="0" b="0"/>
            <wp:wrapNone/>
            <wp:docPr id="8" name="obrázek 1" descr="H:\Documents and Settings\travnicek\Dokumenty\loga\LOGA\Qocna UTB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travnicek\Dokumenty\loga\LOGA\Qocna UTB.RG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A2DA0A9" wp14:editId="237966B6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9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BB4">
        <w:rPr>
          <w:b/>
          <w:sz w:val="20"/>
          <w:szCs w:val="20"/>
        </w:rPr>
        <w:t>Univerzitní mateřská škola Qočna, školská právnická osoba</w:t>
      </w:r>
    </w:p>
    <w:p w14:paraId="7B4FC1FD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nám. T. G. Masaryka 3050, 760 01 Zlín</w:t>
      </w:r>
    </w:p>
    <w:p w14:paraId="3DD20C35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www.</w:t>
      </w:r>
      <w:r>
        <w:rPr>
          <w:sz w:val="20"/>
          <w:szCs w:val="20"/>
        </w:rPr>
        <w:t>new.</w:t>
      </w:r>
      <w:r w:rsidRPr="00327BB4">
        <w:rPr>
          <w:sz w:val="20"/>
          <w:szCs w:val="20"/>
        </w:rPr>
        <w:t>qocna.utb.cz, IČO: 01 889 893</w:t>
      </w:r>
    </w:p>
    <w:p w14:paraId="3E2B2C7D" w14:textId="77777777" w:rsidR="006B0F8E" w:rsidRPr="00327BB4" w:rsidRDefault="006B0F8E" w:rsidP="006B0F8E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27BB4">
        <w:rPr>
          <w:sz w:val="20"/>
          <w:szCs w:val="20"/>
        </w:rPr>
        <w:t xml:space="preserve">e-mail: </w:t>
      </w:r>
      <w:r>
        <w:rPr>
          <w:sz w:val="20"/>
          <w:szCs w:val="20"/>
        </w:rPr>
        <w:t>qocna@</w:t>
      </w:r>
      <w:r w:rsidRPr="00327BB4">
        <w:rPr>
          <w:sz w:val="20"/>
          <w:szCs w:val="20"/>
        </w:rPr>
        <w:t>utb.cz, tel: 576 03 601</w:t>
      </w:r>
      <w:r>
        <w:rPr>
          <w:sz w:val="20"/>
          <w:szCs w:val="20"/>
        </w:rPr>
        <w:t xml:space="preserve">6     </w:t>
      </w:r>
      <w:r>
        <w:rPr>
          <w:sz w:val="20"/>
          <w:szCs w:val="20"/>
        </w:rPr>
        <w:ptab w:relativeTo="margin" w:alignment="center" w:leader="none"/>
      </w:r>
    </w:p>
    <w:p w14:paraId="19568C15" w14:textId="77777777" w:rsidR="006B0F8E" w:rsidRDefault="006B0F8E" w:rsidP="006B0F8E"/>
    <w:p w14:paraId="5B78C2A5" w14:textId="0BA896E2" w:rsidR="006B0F8E" w:rsidRDefault="006B0F8E" w:rsidP="006B0F8E">
      <w:pPr>
        <w:spacing w:line="360" w:lineRule="auto"/>
        <w:jc w:val="both"/>
      </w:pPr>
    </w:p>
    <w:p w14:paraId="5DB12561" w14:textId="77777777" w:rsidR="006B0F8E" w:rsidRPr="006B0F8E" w:rsidRDefault="006B0F8E" w:rsidP="006B0F8E">
      <w:pPr>
        <w:spacing w:line="360" w:lineRule="auto"/>
        <w:jc w:val="both"/>
      </w:pPr>
    </w:p>
    <w:p w14:paraId="64E506F7" w14:textId="0D974C08" w:rsidR="003A06A6" w:rsidRPr="00EC5C59" w:rsidRDefault="00D30028" w:rsidP="003A06A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>děti studentů UTB prezenčního studia Ph.D., v pořadí od nejstaršího přihlášeného dítěte;</w:t>
      </w:r>
    </w:p>
    <w:p w14:paraId="352418CA" w14:textId="61D82478" w:rsidR="0063732D" w:rsidRPr="00C64CB6" w:rsidRDefault="00A0362B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 xml:space="preserve">děti studentů </w:t>
      </w:r>
      <w:r w:rsidR="00D30028" w:rsidRPr="00C64CB6">
        <w:rPr>
          <w:b/>
        </w:rPr>
        <w:t xml:space="preserve">UTB </w:t>
      </w:r>
      <w:r w:rsidRPr="00C64CB6">
        <w:rPr>
          <w:b/>
        </w:rPr>
        <w:t>prezenčního studia</w:t>
      </w:r>
      <w:r w:rsidR="00D30028" w:rsidRPr="00C64CB6">
        <w:rPr>
          <w:b/>
        </w:rPr>
        <w:t xml:space="preserve"> BSP, NMSP, MSP</w:t>
      </w:r>
      <w:r w:rsidR="00B00593" w:rsidRPr="00C64CB6">
        <w:rPr>
          <w:b/>
        </w:rPr>
        <w:t>,</w:t>
      </w:r>
      <w:r w:rsidR="00632982" w:rsidRPr="00C64CB6">
        <w:rPr>
          <w:b/>
        </w:rPr>
        <w:t xml:space="preserve"> </w:t>
      </w:r>
      <w:r w:rsidR="003A22FF" w:rsidRPr="00C64CB6">
        <w:rPr>
          <w:b/>
        </w:rPr>
        <w:t>v pořadí od nejstaršího přihlášeného dítěte;</w:t>
      </w:r>
    </w:p>
    <w:p w14:paraId="1201DD7A" w14:textId="69216282" w:rsidR="00EC5C59" w:rsidRPr="006B0F8E" w:rsidRDefault="00A0362B" w:rsidP="00EC5C59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 xml:space="preserve">děti studentů </w:t>
      </w:r>
      <w:r w:rsidR="00D30028" w:rsidRPr="00C64CB6">
        <w:rPr>
          <w:b/>
        </w:rPr>
        <w:t xml:space="preserve">UTB </w:t>
      </w:r>
      <w:r w:rsidR="00476C82" w:rsidRPr="00C64CB6">
        <w:rPr>
          <w:b/>
        </w:rPr>
        <w:t xml:space="preserve">kombinovaného </w:t>
      </w:r>
      <w:r w:rsidRPr="00C64CB6">
        <w:rPr>
          <w:b/>
        </w:rPr>
        <w:t>studia</w:t>
      </w:r>
      <w:r w:rsidR="00D10F40" w:rsidRPr="00C64CB6">
        <w:rPr>
          <w:b/>
        </w:rPr>
        <w:t>,</w:t>
      </w:r>
      <w:r w:rsidR="00D30028" w:rsidRPr="00C64CB6">
        <w:rPr>
          <w:b/>
        </w:rPr>
        <w:t xml:space="preserve"> </w:t>
      </w:r>
      <w:r w:rsidR="00D10F40" w:rsidRPr="00C64CB6">
        <w:rPr>
          <w:b/>
        </w:rPr>
        <w:t>v pořadí od nejstaršího přihlášeného dítěte;</w:t>
      </w:r>
    </w:p>
    <w:p w14:paraId="5C2E50BE" w14:textId="4F923B4F" w:rsidR="00B621F3" w:rsidRPr="00C64CB6" w:rsidRDefault="00D30028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>vnoučata zaměstnanců UTB</w:t>
      </w:r>
      <w:r w:rsidR="00CD4F9C" w:rsidRPr="00C64CB6">
        <w:rPr>
          <w:b/>
        </w:rPr>
        <w:t xml:space="preserve">, </w:t>
      </w:r>
      <w:r w:rsidR="00B621F3" w:rsidRPr="00C64CB6">
        <w:rPr>
          <w:b/>
        </w:rPr>
        <w:t>v pořadí od nejstaršího přihlášeného dítěte;</w:t>
      </w:r>
    </w:p>
    <w:p w14:paraId="612A9785" w14:textId="37FA15E0" w:rsidR="00B621F3" w:rsidRPr="00C64CB6" w:rsidRDefault="00A0362B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>děti zaměstnanců ze zařízení nebo organizací zřízených UTB či se spoluúčastí UTB</w:t>
      </w:r>
      <w:r w:rsidR="00B621F3" w:rsidRPr="00C64CB6">
        <w:rPr>
          <w:b/>
        </w:rPr>
        <w:t>,</w:t>
      </w:r>
      <w:r w:rsidR="003A22FF" w:rsidRPr="00C64CB6">
        <w:rPr>
          <w:b/>
        </w:rPr>
        <w:t xml:space="preserve"> </w:t>
      </w:r>
      <w:r w:rsidR="00B621F3" w:rsidRPr="00C64CB6">
        <w:rPr>
          <w:b/>
        </w:rPr>
        <w:t>v pořadí od nejstaršího přihlášeného</w:t>
      </w:r>
      <w:r w:rsidR="007D0E3C" w:rsidRPr="00C64CB6">
        <w:rPr>
          <w:b/>
        </w:rPr>
        <w:t>;</w:t>
      </w:r>
    </w:p>
    <w:p w14:paraId="142104D5" w14:textId="6D21027A" w:rsidR="007D0E3C" w:rsidRDefault="007D0E3C" w:rsidP="00C64CB6">
      <w:pPr>
        <w:pStyle w:val="Odstavecseseznamem"/>
        <w:numPr>
          <w:ilvl w:val="0"/>
          <w:numId w:val="19"/>
        </w:numPr>
        <w:rPr>
          <w:b/>
        </w:rPr>
      </w:pPr>
      <w:r w:rsidRPr="00C64CB6">
        <w:rPr>
          <w:b/>
        </w:rPr>
        <w:t xml:space="preserve">děti </w:t>
      </w:r>
      <w:r w:rsidR="00934D86" w:rsidRPr="00C64CB6">
        <w:rPr>
          <w:b/>
        </w:rPr>
        <w:t>bez příslušnosti zákonných zástupců nebo prarodičů k</w:t>
      </w:r>
      <w:r w:rsidR="00FC67E4">
        <w:rPr>
          <w:b/>
        </w:rPr>
        <w:t> </w:t>
      </w:r>
      <w:r w:rsidR="00934D86" w:rsidRPr="00C64CB6">
        <w:rPr>
          <w:b/>
        </w:rPr>
        <w:t>UTB</w:t>
      </w:r>
      <w:r w:rsidR="00FC67E4">
        <w:rPr>
          <w:b/>
        </w:rPr>
        <w:t xml:space="preserve"> </w:t>
      </w:r>
      <w:r w:rsidR="009138D8">
        <w:rPr>
          <w:b/>
        </w:rPr>
        <w:t>v pořadí</w:t>
      </w:r>
      <w:r w:rsidR="00934D86" w:rsidRPr="00C64CB6">
        <w:rPr>
          <w:b/>
        </w:rPr>
        <w:t xml:space="preserve"> od nejstaršího přihlášeného dítěte.</w:t>
      </w:r>
      <w:r w:rsidR="00FB1556">
        <w:rPr>
          <w:b/>
        </w:rPr>
        <w:t xml:space="preserve"> </w:t>
      </w:r>
    </w:p>
    <w:p w14:paraId="0396CD40" w14:textId="66760B13" w:rsidR="00EB474E" w:rsidRPr="00FC67E4" w:rsidRDefault="00EB474E" w:rsidP="00C64CB6">
      <w:pPr>
        <w:shd w:val="clear" w:color="auto" w:fill="FFFFFF"/>
        <w:rPr>
          <w:rFonts w:ascii="Calibri" w:hAnsi="Calibri" w:cs="Calibri"/>
          <w:color w:val="000000"/>
        </w:rPr>
      </w:pPr>
    </w:p>
    <w:p w14:paraId="386A8F9D" w14:textId="1DC1DD48" w:rsidR="00227DF6" w:rsidRPr="006B0F8E" w:rsidRDefault="00E938FF" w:rsidP="00D0122D">
      <w:pPr>
        <w:spacing w:line="276" w:lineRule="auto"/>
        <w:jc w:val="both"/>
        <w:rPr>
          <w:b/>
          <w:strike/>
        </w:rPr>
      </w:pPr>
      <w:r>
        <w:rPr>
          <w:rFonts w:cs="Tahoma"/>
          <w:b/>
          <w:szCs w:val="19"/>
        </w:rPr>
        <w:t>Děti</w:t>
      </w:r>
      <w:r w:rsidR="00563C87" w:rsidRPr="00563C87">
        <w:rPr>
          <w:rFonts w:cs="Tahoma"/>
          <w:b/>
          <w:szCs w:val="19"/>
        </w:rPr>
        <w:t xml:space="preserve"> m</w:t>
      </w:r>
      <w:r>
        <w:rPr>
          <w:rFonts w:cs="Tahoma"/>
          <w:b/>
          <w:szCs w:val="19"/>
        </w:rPr>
        <w:t>ohou</w:t>
      </w:r>
      <w:r w:rsidR="00563C87" w:rsidRPr="00563C87">
        <w:rPr>
          <w:rFonts w:cs="Tahoma"/>
          <w:b/>
          <w:szCs w:val="19"/>
        </w:rPr>
        <w:t xml:space="preserve"> být přijat</w:t>
      </w:r>
      <w:r>
        <w:rPr>
          <w:rFonts w:cs="Tahoma"/>
          <w:b/>
          <w:szCs w:val="19"/>
        </w:rPr>
        <w:t>i</w:t>
      </w:r>
      <w:r w:rsidR="00563C87" w:rsidRPr="00563C87">
        <w:rPr>
          <w:rFonts w:cs="Tahoma"/>
          <w:b/>
          <w:szCs w:val="19"/>
        </w:rPr>
        <w:t xml:space="preserve"> k předškolnímu vzdělávání i v průběhu školního roku do naplnění kapacity mateřské školy.</w:t>
      </w:r>
    </w:p>
    <w:p w14:paraId="4C2EFD2A" w14:textId="7B6514CA" w:rsidR="00180137" w:rsidRPr="00227DF6" w:rsidRDefault="00180137" w:rsidP="00D0122D">
      <w:pPr>
        <w:spacing w:line="276" w:lineRule="auto"/>
        <w:jc w:val="both"/>
      </w:pPr>
      <w:r w:rsidRPr="00227DF6">
        <w:t xml:space="preserve">Pořadí o přijetí/nepřijetí dítěte </w:t>
      </w:r>
      <w:r w:rsidR="006D450D">
        <w:t>k předškolnímu vzdělávání</w:t>
      </w:r>
      <w:r w:rsidRPr="00227DF6">
        <w:t xml:space="preserve"> na daný školní rok je zveřejněno </w:t>
      </w:r>
      <w:r w:rsidRPr="00FC0882">
        <w:t xml:space="preserve">na </w:t>
      </w:r>
      <w:r w:rsidR="00220871" w:rsidRPr="00FC0882">
        <w:t>vstupních dveřích</w:t>
      </w:r>
      <w:r w:rsidRPr="00227DF6">
        <w:t> </w:t>
      </w:r>
      <w:r w:rsidR="00FC0882">
        <w:t>U</w:t>
      </w:r>
      <w:r w:rsidRPr="00227DF6">
        <w:t>MŠ a webových stránkách</w:t>
      </w:r>
      <w:r w:rsidR="00830E0B">
        <w:t xml:space="preserve"> UMŠ</w:t>
      </w:r>
      <w:r w:rsidRPr="00227DF6">
        <w:t xml:space="preserve">.  </w:t>
      </w:r>
      <w:r w:rsidR="00EA4BDD">
        <w:t>Pořadí přijatých dětí je zveřejněno</w:t>
      </w:r>
      <w:r w:rsidRPr="00227DF6">
        <w:t xml:space="preserve"> dle registračního čísla, které je </w:t>
      </w:r>
      <w:r w:rsidR="00FC0882">
        <w:t>uvedené na Žádosti o předškolní</w:t>
      </w:r>
      <w:r w:rsidR="006D450D">
        <w:t>m</w:t>
      </w:r>
      <w:r w:rsidR="00FC0882">
        <w:t xml:space="preserve"> vzdělávání</w:t>
      </w:r>
      <w:r w:rsidRPr="00227DF6">
        <w:t xml:space="preserve">. Rozhodnutí o </w:t>
      </w:r>
      <w:r w:rsidR="00EA4BDD">
        <w:t>ne</w:t>
      </w:r>
      <w:r w:rsidRPr="00227DF6">
        <w:t xml:space="preserve">přijetí je rodičům </w:t>
      </w:r>
      <w:r w:rsidR="004D28F8">
        <w:t>zasláno doporučenou poštou</w:t>
      </w:r>
      <w:r w:rsidR="006D450D">
        <w:t>,</w:t>
      </w:r>
      <w:r w:rsidR="004D28F8">
        <w:t xml:space="preserve"> </w:t>
      </w:r>
      <w:r w:rsidR="00753C2D">
        <w:t xml:space="preserve"> datovou schránkou,</w:t>
      </w:r>
      <w:r w:rsidR="00EC5C59">
        <w:t xml:space="preserve"> e – mailem,</w:t>
      </w:r>
      <w:r w:rsidR="00753C2D">
        <w:t xml:space="preserve"> </w:t>
      </w:r>
      <w:r w:rsidR="004D28F8">
        <w:t>případně předáno osobně</w:t>
      </w:r>
      <w:r w:rsidR="00FC0882">
        <w:t>.</w:t>
      </w:r>
    </w:p>
    <w:p w14:paraId="5F0FC725" w14:textId="64A9220B" w:rsidR="00BA2FA5" w:rsidRPr="00227DF6" w:rsidRDefault="00227DF6" w:rsidP="00D0122D">
      <w:pPr>
        <w:spacing w:line="276" w:lineRule="auto"/>
        <w:jc w:val="both"/>
      </w:pPr>
      <w:r w:rsidRPr="007D0E3C">
        <w:t xml:space="preserve">V případě, že </w:t>
      </w:r>
      <w:r w:rsidR="00830E0B">
        <w:t xml:space="preserve">u dítěte </w:t>
      </w:r>
      <w:r w:rsidRPr="007D0E3C">
        <w:t xml:space="preserve">není příslušnost k UTB jistá, </w:t>
      </w:r>
      <w:r w:rsidR="007D0E3C" w:rsidRPr="007D0E3C">
        <w:t>postupuje se</w:t>
      </w:r>
      <w:r w:rsidRPr="007D0E3C">
        <w:t xml:space="preserve"> </w:t>
      </w:r>
      <w:r w:rsidR="007D0E3C" w:rsidRPr="007D0E3C">
        <w:t xml:space="preserve">jako u </w:t>
      </w:r>
      <w:r w:rsidRPr="007D0E3C">
        <w:t>dítě</w:t>
      </w:r>
      <w:r w:rsidR="007D0E3C" w:rsidRPr="007D0E3C">
        <w:t>te</w:t>
      </w:r>
      <w:r w:rsidRPr="007D0E3C">
        <w:t xml:space="preserve"> bez příslušnosti k </w:t>
      </w:r>
      <w:r w:rsidR="007D0E3C" w:rsidRPr="007D0E3C">
        <w:t>UTB</w:t>
      </w:r>
      <w:r w:rsidRPr="007D0E3C">
        <w:t>.</w:t>
      </w:r>
    </w:p>
    <w:p w14:paraId="0AA164DE" w14:textId="35909055" w:rsidR="00AE7F0D" w:rsidRDefault="00180137" w:rsidP="00D0122D">
      <w:pPr>
        <w:spacing w:line="276" w:lineRule="auto"/>
        <w:jc w:val="both"/>
      </w:pPr>
      <w:r w:rsidRPr="00227DF6">
        <w:t xml:space="preserve">Děti mohou navštěvovat UMŠ po celou dobu předškolního vzdělávání. </w:t>
      </w:r>
    </w:p>
    <w:p w14:paraId="6E602855" w14:textId="7F973284" w:rsidR="00BA2FA5" w:rsidRDefault="00180137" w:rsidP="00D0122D">
      <w:pPr>
        <w:spacing w:line="276" w:lineRule="auto"/>
        <w:jc w:val="both"/>
      </w:pPr>
      <w:r w:rsidRPr="00227DF6">
        <w:t xml:space="preserve">Docházka dítěte, jehož zákonný zástupce nebo prarodič nemá příslušnost k UTB, může být ve výjimečných případech ukončena k 31. 8. daného </w:t>
      </w:r>
      <w:r w:rsidR="00C631CE">
        <w:t xml:space="preserve">školního </w:t>
      </w:r>
      <w:r w:rsidRPr="00227DF6">
        <w:t xml:space="preserve">roku. Oznámení o ukončení je sděleno do konce května daného </w:t>
      </w:r>
      <w:r w:rsidR="00C631CE">
        <w:t xml:space="preserve">školního </w:t>
      </w:r>
      <w:r w:rsidRPr="00227DF6">
        <w:t xml:space="preserve">roku. </w:t>
      </w:r>
    </w:p>
    <w:p w14:paraId="6679E08C" w14:textId="77777777" w:rsidR="006B0F8E" w:rsidRDefault="006B0F8E" w:rsidP="00D0122D">
      <w:pPr>
        <w:spacing w:line="276" w:lineRule="auto"/>
        <w:jc w:val="both"/>
      </w:pPr>
    </w:p>
    <w:p w14:paraId="12EA906B" w14:textId="1EDBEC7F" w:rsidR="00563C87" w:rsidRPr="00227DF6" w:rsidRDefault="00563C87" w:rsidP="00D0122D">
      <w:pPr>
        <w:spacing w:line="276" w:lineRule="auto"/>
        <w:jc w:val="both"/>
      </w:pPr>
      <w:r>
        <w:t xml:space="preserve">Do přijímacího řízení budou </w:t>
      </w:r>
      <w:r w:rsidRPr="0059321F">
        <w:rPr>
          <w:b/>
        </w:rPr>
        <w:t>zařazeny jen žádosti</w:t>
      </w:r>
      <w:r w:rsidR="00794A8A">
        <w:rPr>
          <w:b/>
        </w:rPr>
        <w:t xml:space="preserve"> týkající se</w:t>
      </w:r>
      <w:r w:rsidRPr="0059321F">
        <w:rPr>
          <w:b/>
        </w:rPr>
        <w:t xml:space="preserve"> dětí, které dovrš</w:t>
      </w:r>
      <w:r>
        <w:rPr>
          <w:b/>
        </w:rPr>
        <w:t>ily</w:t>
      </w:r>
      <w:r w:rsidR="00830E0B">
        <w:rPr>
          <w:b/>
        </w:rPr>
        <w:t>/dovrší</w:t>
      </w:r>
      <w:r w:rsidR="0064312A">
        <w:rPr>
          <w:b/>
        </w:rPr>
        <w:t xml:space="preserve"> minimálně 2 roky do 31.8.202</w:t>
      </w:r>
      <w:r w:rsidR="004D789E">
        <w:rPr>
          <w:b/>
        </w:rPr>
        <w:t>5</w:t>
      </w:r>
      <w:r>
        <w:t>.</w:t>
      </w:r>
    </w:p>
    <w:p w14:paraId="2B860E58" w14:textId="77777777" w:rsidR="00227DF6" w:rsidRDefault="00227DF6" w:rsidP="00227DF6">
      <w:pPr>
        <w:spacing w:line="276" w:lineRule="auto"/>
        <w:jc w:val="both"/>
      </w:pPr>
    </w:p>
    <w:p w14:paraId="274347F7" w14:textId="5904C04F" w:rsidR="002B0131" w:rsidRPr="002B0131" w:rsidRDefault="00585D77" w:rsidP="00227DF6">
      <w:pPr>
        <w:spacing w:line="276" w:lineRule="auto"/>
        <w:jc w:val="both"/>
        <w:rPr>
          <w:b/>
        </w:rPr>
      </w:pPr>
      <w:r w:rsidRPr="002B0131">
        <w:rPr>
          <w:b/>
        </w:rPr>
        <w:t xml:space="preserve">Tato kritéria nabývají </w:t>
      </w:r>
      <w:r w:rsidR="00125589" w:rsidRPr="002B0131">
        <w:rPr>
          <w:b/>
        </w:rPr>
        <w:t>účinnosti</w:t>
      </w:r>
      <w:r w:rsidRPr="002B0131">
        <w:rPr>
          <w:b/>
        </w:rPr>
        <w:t xml:space="preserve"> </w:t>
      </w:r>
      <w:r w:rsidR="00B162A7" w:rsidRPr="002B0131">
        <w:rPr>
          <w:b/>
        </w:rPr>
        <w:t>dne</w:t>
      </w:r>
      <w:r w:rsidR="00EA4BDD" w:rsidRPr="002B0131">
        <w:rPr>
          <w:b/>
        </w:rPr>
        <w:t>:</w:t>
      </w:r>
      <w:r w:rsidR="00736965" w:rsidRPr="002B0131">
        <w:rPr>
          <w:b/>
        </w:rPr>
        <w:t xml:space="preserve"> </w:t>
      </w:r>
      <w:r w:rsidR="004D789E">
        <w:rPr>
          <w:b/>
        </w:rPr>
        <w:t xml:space="preserve"> </w:t>
      </w:r>
      <w:r w:rsidR="002B0131" w:rsidRPr="002B0131">
        <w:rPr>
          <w:b/>
        </w:rPr>
        <w:t>.</w:t>
      </w:r>
    </w:p>
    <w:p w14:paraId="6FBD0002" w14:textId="42FC3815" w:rsidR="003B1931" w:rsidRPr="002B0131" w:rsidRDefault="002B0131" w:rsidP="00227DF6">
      <w:pPr>
        <w:spacing w:line="276" w:lineRule="auto"/>
        <w:jc w:val="both"/>
        <w:rPr>
          <w:b/>
        </w:rPr>
      </w:pPr>
      <w:r w:rsidRPr="002B0131">
        <w:rPr>
          <w:b/>
        </w:rPr>
        <w:t>Kritéria jsou platná do rozhodnutí o přijetí, a to nejdéle do 4.6.202</w:t>
      </w:r>
      <w:r w:rsidR="004D789E">
        <w:rPr>
          <w:b/>
        </w:rPr>
        <w:t>5</w:t>
      </w:r>
      <w:r w:rsidRPr="002B0131">
        <w:rPr>
          <w:b/>
        </w:rPr>
        <w:t>.</w:t>
      </w:r>
    </w:p>
    <w:p w14:paraId="40B63B2C" w14:textId="24B53BA3" w:rsidR="00476C82" w:rsidRPr="00227DF6" w:rsidRDefault="00294758" w:rsidP="00227DF6">
      <w:pPr>
        <w:spacing w:line="276" w:lineRule="auto"/>
        <w:jc w:val="both"/>
      </w:pPr>
      <w:r w:rsidRPr="00227DF6">
        <w:tab/>
      </w:r>
      <w:r w:rsidRPr="00227DF6">
        <w:tab/>
      </w:r>
      <w:r w:rsidRPr="00227DF6">
        <w:tab/>
      </w:r>
      <w:r w:rsidRPr="00227DF6">
        <w:tab/>
      </w:r>
      <w:r w:rsidRPr="00227DF6">
        <w:tab/>
      </w:r>
      <w:r w:rsidR="006B0F8E">
        <w:t xml:space="preserve">                        </w:t>
      </w:r>
      <w:r w:rsidR="004D789E">
        <w:t xml:space="preserve">                              </w:t>
      </w:r>
      <w:r w:rsidR="006B0F8E">
        <w:t>ředitelka školy</w:t>
      </w:r>
    </w:p>
    <w:p w14:paraId="2A08D6EF" w14:textId="77777777" w:rsidR="00476C82" w:rsidRPr="00227DF6" w:rsidRDefault="00476C82" w:rsidP="00227DF6">
      <w:pPr>
        <w:spacing w:line="276" w:lineRule="auto"/>
        <w:jc w:val="both"/>
      </w:pPr>
    </w:p>
    <w:p w14:paraId="40FA99BA" w14:textId="403F0B47" w:rsidR="00227DF6" w:rsidRPr="006B0F8E" w:rsidRDefault="00294758" w:rsidP="006B0F8E">
      <w:pPr>
        <w:spacing w:line="276" w:lineRule="auto"/>
      </w:pPr>
      <w:r w:rsidRPr="00227DF6">
        <w:tab/>
      </w:r>
      <w:r w:rsidRPr="00227DF6">
        <w:tab/>
      </w:r>
      <w:r w:rsidRPr="00227DF6">
        <w:tab/>
      </w:r>
      <w:r w:rsidRPr="00227DF6">
        <w:tab/>
      </w:r>
    </w:p>
    <w:p w14:paraId="64F9B340" w14:textId="77777777" w:rsidR="00B86728" w:rsidRPr="00E32054" w:rsidRDefault="00B86728" w:rsidP="00227DF6">
      <w:pPr>
        <w:spacing w:line="276" w:lineRule="auto"/>
        <w:jc w:val="both"/>
        <w:rPr>
          <w:sz w:val="22"/>
          <w:szCs w:val="22"/>
        </w:rPr>
      </w:pPr>
      <w:r w:rsidRPr="00E32054">
        <w:rPr>
          <w:sz w:val="22"/>
          <w:szCs w:val="22"/>
        </w:rPr>
        <w:t>Vysvětlivky:</w:t>
      </w:r>
    </w:p>
    <w:p w14:paraId="5A5E8CB1" w14:textId="13C7FEEB" w:rsidR="00C3195E" w:rsidRPr="007A3160" w:rsidRDefault="00E32054" w:rsidP="007A3160">
      <w:pPr>
        <w:pStyle w:val="Odstavecseseznamem"/>
        <w:numPr>
          <w:ilvl w:val="0"/>
          <w:numId w:val="11"/>
        </w:numPr>
        <w:ind w:left="284" w:hanging="284"/>
        <w:jc w:val="both"/>
        <w:rPr>
          <w:sz w:val="20"/>
          <w:szCs w:val="20"/>
          <w:vertAlign w:val="superscript"/>
        </w:rPr>
      </w:pPr>
      <w:r w:rsidRPr="00E32054">
        <w:rPr>
          <w:sz w:val="20"/>
          <w:szCs w:val="20"/>
        </w:rPr>
        <w:t xml:space="preserve">Příslušnost k UTB: Děti a vnoučata zaměstnanců, děti studentů, děti zaměstnanců ze zařízení nebo organizací zřízených UTB či se spoluúčastí UTB. </w:t>
      </w:r>
    </w:p>
    <w:p w14:paraId="78485876" w14:textId="7A8B4C44" w:rsidR="00C3195E" w:rsidRPr="00E32054" w:rsidRDefault="00C3195E" w:rsidP="007A3160">
      <w:pPr>
        <w:pStyle w:val="Odstavecseseznamem"/>
        <w:ind w:left="284"/>
        <w:jc w:val="both"/>
        <w:rPr>
          <w:sz w:val="20"/>
          <w:szCs w:val="20"/>
          <w:vertAlign w:val="superscript"/>
        </w:rPr>
      </w:pPr>
    </w:p>
    <w:sectPr w:rsidR="00C3195E" w:rsidRPr="00E32054" w:rsidSect="00146FB6">
      <w:head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C016" w14:textId="77777777" w:rsidR="00485A67" w:rsidRDefault="00485A67" w:rsidP="00327BB4">
      <w:r>
        <w:separator/>
      </w:r>
    </w:p>
  </w:endnote>
  <w:endnote w:type="continuationSeparator" w:id="0">
    <w:p w14:paraId="3711A24D" w14:textId="77777777" w:rsidR="00485A67" w:rsidRDefault="00485A67" w:rsidP="0032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1BB8" w14:textId="77777777" w:rsidR="00485A67" w:rsidRDefault="00485A67" w:rsidP="00327BB4">
      <w:r>
        <w:separator/>
      </w:r>
    </w:p>
  </w:footnote>
  <w:footnote w:type="continuationSeparator" w:id="0">
    <w:p w14:paraId="29BD6485" w14:textId="77777777" w:rsidR="00485A67" w:rsidRDefault="00485A67" w:rsidP="0032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C52F" w14:textId="2D7A8281" w:rsidR="003A22FF" w:rsidRPr="00BA6E2F" w:rsidRDefault="00513FE1" w:rsidP="00146FB6">
    <w:pPr>
      <w:pStyle w:val="Zhlav"/>
      <w:jc w:val="center"/>
      <w:rPr>
        <w:b/>
        <w:bCs/>
        <w:sz w:val="18"/>
        <w:szCs w:val="18"/>
      </w:rPr>
    </w:pPr>
    <w:r w:rsidRPr="00286C41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4DE3B432" wp14:editId="7A5A7B51">
          <wp:simplePos x="0" y="0"/>
          <wp:positionH relativeFrom="column">
            <wp:posOffset>-528319</wp:posOffset>
          </wp:positionH>
          <wp:positionV relativeFrom="paragraph">
            <wp:posOffset>-93344</wp:posOffset>
          </wp:positionV>
          <wp:extent cx="514350" cy="514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C41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9498037" wp14:editId="63C87A5F">
          <wp:simplePos x="0" y="0"/>
          <wp:positionH relativeFrom="column">
            <wp:posOffset>4841240</wp:posOffset>
          </wp:positionH>
          <wp:positionV relativeFrom="paragraph">
            <wp:posOffset>59055</wp:posOffset>
          </wp:positionV>
          <wp:extent cx="1440180" cy="285750"/>
          <wp:effectExtent l="1905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5698" w:rsidRPr="00286C4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0B77CA" wp14:editId="7E8FA1C7">
              <wp:simplePos x="0" y="0"/>
              <wp:positionH relativeFrom="column">
                <wp:posOffset>-756920</wp:posOffset>
              </wp:positionH>
              <wp:positionV relativeFrom="paragraph">
                <wp:posOffset>-160655</wp:posOffset>
              </wp:positionV>
              <wp:extent cx="7258050" cy="695960"/>
              <wp:effectExtent l="0" t="0" r="0" b="88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6959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16525" id="Rectangle 3" o:spid="_x0000_s1026" style="position:absolute;margin-left:-59.6pt;margin-top:-12.65pt;width:571.5pt;height:5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" fillcolor="#fc0" stroked="f">
              <v:fill rotate="t" angle="90" focus="50%" type="gradient"/>
            </v:rect>
          </w:pict>
        </mc:Fallback>
      </mc:AlternateContent>
    </w:r>
    <w:r w:rsidR="003A22FF" w:rsidRPr="00286C41">
      <w:rPr>
        <w:b/>
        <w:bCs/>
        <w:sz w:val="28"/>
        <w:szCs w:val="28"/>
      </w:rPr>
      <w:t>Univerzitní mateřská škola Qočna</w:t>
    </w:r>
    <w:r w:rsidR="003A22FF" w:rsidRPr="00BA6E2F">
      <w:rPr>
        <w:b/>
        <w:bCs/>
        <w:sz w:val="18"/>
        <w:szCs w:val="18"/>
      </w:rPr>
      <w:t xml:space="preserve">, </w:t>
    </w:r>
  </w:p>
  <w:p w14:paraId="037768A8" w14:textId="7EA870C7" w:rsidR="003A22FF" w:rsidRPr="00BA6E2F" w:rsidRDefault="00286C41" w:rsidP="00146FB6">
    <w:pPr>
      <w:pStyle w:val="Zhlav"/>
      <w:jc w:val="center"/>
      <w:rPr>
        <w:sz w:val="16"/>
        <w:szCs w:val="16"/>
      </w:rPr>
    </w:pPr>
    <w:r w:rsidRPr="00BA6E2F">
      <w:rPr>
        <w:b/>
        <w:bCs/>
        <w:sz w:val="18"/>
        <w:szCs w:val="18"/>
      </w:rPr>
      <w:t>školská právnická osoba</w:t>
    </w:r>
    <w:r>
      <w:rPr>
        <w:b/>
        <w:bCs/>
        <w:sz w:val="18"/>
        <w:szCs w:val="18"/>
      </w:rPr>
      <w:t>,</w:t>
    </w:r>
    <w:r w:rsidRPr="00BA6E2F">
      <w:rPr>
        <w:sz w:val="16"/>
        <w:szCs w:val="16"/>
      </w:rPr>
      <w:t xml:space="preserve"> </w:t>
    </w:r>
    <w:r w:rsidR="003A22FF" w:rsidRPr="00BA6E2F">
      <w:rPr>
        <w:sz w:val="16"/>
        <w:szCs w:val="16"/>
      </w:rPr>
      <w:t>nám. T. G. Masaryka 3050, 760 01 Zlín</w:t>
    </w:r>
  </w:p>
  <w:p w14:paraId="0D94ACF5" w14:textId="7709E6F3" w:rsidR="003A22FF" w:rsidRPr="00327BB4" w:rsidRDefault="00286C41" w:rsidP="00286C41">
    <w:pPr>
      <w:pStyle w:val="Zhlav"/>
      <w:rPr>
        <w:sz w:val="20"/>
        <w:szCs w:val="20"/>
      </w:rPr>
    </w:pPr>
    <w:r>
      <w:rPr>
        <w:sz w:val="16"/>
        <w:szCs w:val="16"/>
      </w:rPr>
      <w:tab/>
    </w:r>
    <w:r w:rsidR="003A22FF" w:rsidRPr="00BA6E2F">
      <w:rPr>
        <w:sz w:val="16"/>
        <w:szCs w:val="16"/>
      </w:rPr>
      <w:t>www.qocna.utb.cz, IČO: 01 889</w:t>
    </w:r>
    <w:r>
      <w:rPr>
        <w:sz w:val="16"/>
        <w:szCs w:val="16"/>
      </w:rPr>
      <w:t> </w:t>
    </w:r>
    <w:r w:rsidR="003A22FF" w:rsidRPr="00BA6E2F">
      <w:rPr>
        <w:sz w:val="16"/>
        <w:szCs w:val="16"/>
      </w:rPr>
      <w:t>893</w:t>
    </w:r>
    <w:r>
      <w:rPr>
        <w:sz w:val="16"/>
        <w:szCs w:val="16"/>
      </w:rPr>
      <w:t xml:space="preserve">, </w:t>
    </w:r>
    <w:r w:rsidR="003A22FF" w:rsidRPr="00BA6E2F">
      <w:rPr>
        <w:sz w:val="16"/>
        <w:szCs w:val="16"/>
      </w:rPr>
      <w:t>e-mail: qocna@utb.cz, tel: 576 03 6015</w:t>
    </w:r>
    <w:r w:rsidR="003A22FF">
      <w:rPr>
        <w:sz w:val="20"/>
        <w:szCs w:val="20"/>
      </w:rPr>
      <w:t xml:space="preserve">     </w:t>
    </w:r>
    <w:r w:rsidR="003A22FF" w:rsidRPr="00327BB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561"/>
    <w:multiLevelType w:val="hybridMultilevel"/>
    <w:tmpl w:val="92CC0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2DE"/>
    <w:multiLevelType w:val="hybridMultilevel"/>
    <w:tmpl w:val="54A4A710"/>
    <w:lvl w:ilvl="0" w:tplc="001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18A8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E5DD2"/>
    <w:multiLevelType w:val="hybridMultilevel"/>
    <w:tmpl w:val="42DED5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D00"/>
    <w:multiLevelType w:val="hybridMultilevel"/>
    <w:tmpl w:val="04D6E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5C6B"/>
    <w:multiLevelType w:val="hybridMultilevel"/>
    <w:tmpl w:val="E92E1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329"/>
    <w:multiLevelType w:val="hybridMultilevel"/>
    <w:tmpl w:val="F3FA6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22A6"/>
    <w:multiLevelType w:val="hybridMultilevel"/>
    <w:tmpl w:val="D46EF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226E0"/>
    <w:multiLevelType w:val="hybridMultilevel"/>
    <w:tmpl w:val="F83E094A"/>
    <w:lvl w:ilvl="0" w:tplc="9A4CCF86">
      <w:start w:val="5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927E6F"/>
    <w:multiLevelType w:val="hybridMultilevel"/>
    <w:tmpl w:val="834C89DC"/>
    <w:lvl w:ilvl="0" w:tplc="9EF48B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94924"/>
    <w:multiLevelType w:val="hybridMultilevel"/>
    <w:tmpl w:val="5AAA7E1A"/>
    <w:lvl w:ilvl="0" w:tplc="8338841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406A1C"/>
    <w:multiLevelType w:val="hybridMultilevel"/>
    <w:tmpl w:val="1526CE42"/>
    <w:lvl w:ilvl="0" w:tplc="EFCAC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0565"/>
    <w:multiLevelType w:val="hybridMultilevel"/>
    <w:tmpl w:val="05B67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1AE7"/>
    <w:multiLevelType w:val="hybridMultilevel"/>
    <w:tmpl w:val="6D26A9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86F01"/>
    <w:multiLevelType w:val="hybridMultilevel"/>
    <w:tmpl w:val="719ABA3E"/>
    <w:lvl w:ilvl="0" w:tplc="001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373B1"/>
    <w:multiLevelType w:val="hybridMultilevel"/>
    <w:tmpl w:val="415E341E"/>
    <w:lvl w:ilvl="0" w:tplc="6A70D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6483"/>
    <w:multiLevelType w:val="hybridMultilevel"/>
    <w:tmpl w:val="5B0661CC"/>
    <w:lvl w:ilvl="0" w:tplc="12EA12E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0EE2"/>
    <w:multiLevelType w:val="hybridMultilevel"/>
    <w:tmpl w:val="B1DE0E26"/>
    <w:lvl w:ilvl="0" w:tplc="040CA8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79864D5"/>
    <w:multiLevelType w:val="hybridMultilevel"/>
    <w:tmpl w:val="FFB2D536"/>
    <w:lvl w:ilvl="0" w:tplc="16E21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A3905"/>
    <w:multiLevelType w:val="hybridMultilevel"/>
    <w:tmpl w:val="B6345F1E"/>
    <w:lvl w:ilvl="0" w:tplc="69EABA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03E89"/>
    <w:multiLevelType w:val="hybridMultilevel"/>
    <w:tmpl w:val="91EECFF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9"/>
  </w:num>
  <w:num w:numId="8">
    <w:abstractNumId w:val="13"/>
  </w:num>
  <w:num w:numId="9">
    <w:abstractNumId w:val="18"/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7"/>
  </w:num>
  <w:num w:numId="16">
    <w:abstractNumId w:val="10"/>
  </w:num>
  <w:num w:numId="17">
    <w:abstractNumId w:val="12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10D89"/>
    <w:rsid w:val="000131C4"/>
    <w:rsid w:val="00014031"/>
    <w:rsid w:val="000210CF"/>
    <w:rsid w:val="000567A1"/>
    <w:rsid w:val="000678CD"/>
    <w:rsid w:val="000A7D53"/>
    <w:rsid w:val="000C03F4"/>
    <w:rsid w:val="000C57AC"/>
    <w:rsid w:val="000C6953"/>
    <w:rsid w:val="000D149B"/>
    <w:rsid w:val="000D210F"/>
    <w:rsid w:val="000E382C"/>
    <w:rsid w:val="000E5BD1"/>
    <w:rsid w:val="000F3366"/>
    <w:rsid w:val="001037DE"/>
    <w:rsid w:val="00103AEB"/>
    <w:rsid w:val="00106111"/>
    <w:rsid w:val="00114DD7"/>
    <w:rsid w:val="00125589"/>
    <w:rsid w:val="00125942"/>
    <w:rsid w:val="001275E2"/>
    <w:rsid w:val="00130530"/>
    <w:rsid w:val="00132931"/>
    <w:rsid w:val="00132A4A"/>
    <w:rsid w:val="00140B49"/>
    <w:rsid w:val="00146FB6"/>
    <w:rsid w:val="00167523"/>
    <w:rsid w:val="001800E2"/>
    <w:rsid w:val="00180137"/>
    <w:rsid w:val="00182B82"/>
    <w:rsid w:val="00190E45"/>
    <w:rsid w:val="00194249"/>
    <w:rsid w:val="001B6C03"/>
    <w:rsid w:val="001F4BC4"/>
    <w:rsid w:val="001F658D"/>
    <w:rsid w:val="0021376E"/>
    <w:rsid w:val="00220871"/>
    <w:rsid w:val="00227DF6"/>
    <w:rsid w:val="00235D9E"/>
    <w:rsid w:val="00254639"/>
    <w:rsid w:val="00270498"/>
    <w:rsid w:val="002770CA"/>
    <w:rsid w:val="00284A3D"/>
    <w:rsid w:val="00284AB1"/>
    <w:rsid w:val="00286C41"/>
    <w:rsid w:val="00294758"/>
    <w:rsid w:val="002B0131"/>
    <w:rsid w:val="002C4EC0"/>
    <w:rsid w:val="002D35F0"/>
    <w:rsid w:val="002E4C2D"/>
    <w:rsid w:val="00306103"/>
    <w:rsid w:val="003125FE"/>
    <w:rsid w:val="00313B93"/>
    <w:rsid w:val="00324466"/>
    <w:rsid w:val="00325EDF"/>
    <w:rsid w:val="00327BB4"/>
    <w:rsid w:val="00333C01"/>
    <w:rsid w:val="00334118"/>
    <w:rsid w:val="003356BE"/>
    <w:rsid w:val="00344F3F"/>
    <w:rsid w:val="003467E5"/>
    <w:rsid w:val="003468C5"/>
    <w:rsid w:val="00351D35"/>
    <w:rsid w:val="00363500"/>
    <w:rsid w:val="00391EBE"/>
    <w:rsid w:val="00397C5F"/>
    <w:rsid w:val="003A06A6"/>
    <w:rsid w:val="003A22FF"/>
    <w:rsid w:val="003B1931"/>
    <w:rsid w:val="003B4F2A"/>
    <w:rsid w:val="003C1CE4"/>
    <w:rsid w:val="003C1F97"/>
    <w:rsid w:val="003C3679"/>
    <w:rsid w:val="003C404D"/>
    <w:rsid w:val="003C58D4"/>
    <w:rsid w:val="003E17AD"/>
    <w:rsid w:val="003E540A"/>
    <w:rsid w:val="003F4876"/>
    <w:rsid w:val="003F6746"/>
    <w:rsid w:val="00414648"/>
    <w:rsid w:val="0042198F"/>
    <w:rsid w:val="00421BC0"/>
    <w:rsid w:val="00425926"/>
    <w:rsid w:val="0045723C"/>
    <w:rsid w:val="004600D8"/>
    <w:rsid w:val="0046374E"/>
    <w:rsid w:val="00471893"/>
    <w:rsid w:val="004765E7"/>
    <w:rsid w:val="00476C82"/>
    <w:rsid w:val="00485A67"/>
    <w:rsid w:val="0049206E"/>
    <w:rsid w:val="004B31A7"/>
    <w:rsid w:val="004B755D"/>
    <w:rsid w:val="004C2FAF"/>
    <w:rsid w:val="004C3323"/>
    <w:rsid w:val="004D28F8"/>
    <w:rsid w:val="004D42CB"/>
    <w:rsid w:val="004D789E"/>
    <w:rsid w:val="004E0AC1"/>
    <w:rsid w:val="004E6168"/>
    <w:rsid w:val="004F58A4"/>
    <w:rsid w:val="00513FE1"/>
    <w:rsid w:val="00544175"/>
    <w:rsid w:val="0055692B"/>
    <w:rsid w:val="00560199"/>
    <w:rsid w:val="005621B4"/>
    <w:rsid w:val="00563C87"/>
    <w:rsid w:val="00571AB2"/>
    <w:rsid w:val="00574A04"/>
    <w:rsid w:val="0058004A"/>
    <w:rsid w:val="00580410"/>
    <w:rsid w:val="00585D77"/>
    <w:rsid w:val="00590020"/>
    <w:rsid w:val="00592BF5"/>
    <w:rsid w:val="005C01CF"/>
    <w:rsid w:val="005C6DA3"/>
    <w:rsid w:val="005D4D8A"/>
    <w:rsid w:val="006012D0"/>
    <w:rsid w:val="00630108"/>
    <w:rsid w:val="00632982"/>
    <w:rsid w:val="0063732D"/>
    <w:rsid w:val="0064312A"/>
    <w:rsid w:val="00653C25"/>
    <w:rsid w:val="00654440"/>
    <w:rsid w:val="00665F6E"/>
    <w:rsid w:val="00670933"/>
    <w:rsid w:val="00687081"/>
    <w:rsid w:val="00690C31"/>
    <w:rsid w:val="006B0F8E"/>
    <w:rsid w:val="006C1B53"/>
    <w:rsid w:val="006C1E92"/>
    <w:rsid w:val="006C23A3"/>
    <w:rsid w:val="006C6CC0"/>
    <w:rsid w:val="006D024F"/>
    <w:rsid w:val="006D2D73"/>
    <w:rsid w:val="006D450D"/>
    <w:rsid w:val="006E3510"/>
    <w:rsid w:val="006F6780"/>
    <w:rsid w:val="00704426"/>
    <w:rsid w:val="007045C8"/>
    <w:rsid w:val="00704D60"/>
    <w:rsid w:val="00713907"/>
    <w:rsid w:val="00730A88"/>
    <w:rsid w:val="00733693"/>
    <w:rsid w:val="007367A9"/>
    <w:rsid w:val="00736965"/>
    <w:rsid w:val="00747AE3"/>
    <w:rsid w:val="007515C8"/>
    <w:rsid w:val="0075369E"/>
    <w:rsid w:val="00753C2D"/>
    <w:rsid w:val="00772274"/>
    <w:rsid w:val="00775F01"/>
    <w:rsid w:val="00794A8A"/>
    <w:rsid w:val="007A3160"/>
    <w:rsid w:val="007A37F9"/>
    <w:rsid w:val="007A523E"/>
    <w:rsid w:val="007B0CD4"/>
    <w:rsid w:val="007B6822"/>
    <w:rsid w:val="007C795C"/>
    <w:rsid w:val="007D0E3C"/>
    <w:rsid w:val="007E4431"/>
    <w:rsid w:val="007E72C5"/>
    <w:rsid w:val="007F2ACF"/>
    <w:rsid w:val="00801C41"/>
    <w:rsid w:val="00812C84"/>
    <w:rsid w:val="00813A2F"/>
    <w:rsid w:val="00830E0B"/>
    <w:rsid w:val="00832FA2"/>
    <w:rsid w:val="008368CE"/>
    <w:rsid w:val="00836CF5"/>
    <w:rsid w:val="00837423"/>
    <w:rsid w:val="00842B8F"/>
    <w:rsid w:val="00856C4D"/>
    <w:rsid w:val="00865116"/>
    <w:rsid w:val="0086651C"/>
    <w:rsid w:val="00870903"/>
    <w:rsid w:val="008906F0"/>
    <w:rsid w:val="008A1903"/>
    <w:rsid w:val="008B0479"/>
    <w:rsid w:val="008B2521"/>
    <w:rsid w:val="008B3372"/>
    <w:rsid w:val="008D0AE4"/>
    <w:rsid w:val="008E77AF"/>
    <w:rsid w:val="008F28E3"/>
    <w:rsid w:val="008F390F"/>
    <w:rsid w:val="008F77A0"/>
    <w:rsid w:val="0090398D"/>
    <w:rsid w:val="009128B8"/>
    <w:rsid w:val="009138D8"/>
    <w:rsid w:val="00917B85"/>
    <w:rsid w:val="00927171"/>
    <w:rsid w:val="00934D86"/>
    <w:rsid w:val="00937C90"/>
    <w:rsid w:val="009529DD"/>
    <w:rsid w:val="00985AF6"/>
    <w:rsid w:val="00987A9F"/>
    <w:rsid w:val="00991EE7"/>
    <w:rsid w:val="00993FC6"/>
    <w:rsid w:val="0099615D"/>
    <w:rsid w:val="009B5085"/>
    <w:rsid w:val="009E3A57"/>
    <w:rsid w:val="009E5271"/>
    <w:rsid w:val="009F5809"/>
    <w:rsid w:val="009F7436"/>
    <w:rsid w:val="00A0362B"/>
    <w:rsid w:val="00A047FE"/>
    <w:rsid w:val="00A05A38"/>
    <w:rsid w:val="00A10FEE"/>
    <w:rsid w:val="00A1729D"/>
    <w:rsid w:val="00A25281"/>
    <w:rsid w:val="00A35D42"/>
    <w:rsid w:val="00A50259"/>
    <w:rsid w:val="00A511A4"/>
    <w:rsid w:val="00A5399B"/>
    <w:rsid w:val="00A60178"/>
    <w:rsid w:val="00A606AC"/>
    <w:rsid w:val="00A64A1D"/>
    <w:rsid w:val="00A66C12"/>
    <w:rsid w:val="00A972FC"/>
    <w:rsid w:val="00AB5528"/>
    <w:rsid w:val="00AB70C1"/>
    <w:rsid w:val="00AC5365"/>
    <w:rsid w:val="00AC5572"/>
    <w:rsid w:val="00AD0387"/>
    <w:rsid w:val="00AE7F0D"/>
    <w:rsid w:val="00AF570B"/>
    <w:rsid w:val="00B00593"/>
    <w:rsid w:val="00B04CB3"/>
    <w:rsid w:val="00B162A7"/>
    <w:rsid w:val="00B53760"/>
    <w:rsid w:val="00B55B59"/>
    <w:rsid w:val="00B61FEA"/>
    <w:rsid w:val="00B621F3"/>
    <w:rsid w:val="00B64733"/>
    <w:rsid w:val="00B65A41"/>
    <w:rsid w:val="00B67515"/>
    <w:rsid w:val="00B71811"/>
    <w:rsid w:val="00B86728"/>
    <w:rsid w:val="00BA2FA5"/>
    <w:rsid w:val="00BA6E2F"/>
    <w:rsid w:val="00BB447E"/>
    <w:rsid w:val="00BD50DE"/>
    <w:rsid w:val="00BE1322"/>
    <w:rsid w:val="00BE19EA"/>
    <w:rsid w:val="00BE4ADE"/>
    <w:rsid w:val="00BE5847"/>
    <w:rsid w:val="00BF031A"/>
    <w:rsid w:val="00BF44ED"/>
    <w:rsid w:val="00C03FA2"/>
    <w:rsid w:val="00C114DB"/>
    <w:rsid w:val="00C15828"/>
    <w:rsid w:val="00C20A9A"/>
    <w:rsid w:val="00C21812"/>
    <w:rsid w:val="00C225A5"/>
    <w:rsid w:val="00C30ACE"/>
    <w:rsid w:val="00C3195E"/>
    <w:rsid w:val="00C4302D"/>
    <w:rsid w:val="00C4463C"/>
    <w:rsid w:val="00C45CF0"/>
    <w:rsid w:val="00C55698"/>
    <w:rsid w:val="00C577E1"/>
    <w:rsid w:val="00C6200A"/>
    <w:rsid w:val="00C631CE"/>
    <w:rsid w:val="00C64CB6"/>
    <w:rsid w:val="00C8105F"/>
    <w:rsid w:val="00C86DBA"/>
    <w:rsid w:val="00C87E7A"/>
    <w:rsid w:val="00CA0E42"/>
    <w:rsid w:val="00CB4630"/>
    <w:rsid w:val="00CC3F92"/>
    <w:rsid w:val="00CC6F13"/>
    <w:rsid w:val="00CD4F9C"/>
    <w:rsid w:val="00CD7215"/>
    <w:rsid w:val="00CE1E8A"/>
    <w:rsid w:val="00CE3D2D"/>
    <w:rsid w:val="00CF1E92"/>
    <w:rsid w:val="00CF4235"/>
    <w:rsid w:val="00D0122D"/>
    <w:rsid w:val="00D10F40"/>
    <w:rsid w:val="00D244BF"/>
    <w:rsid w:val="00D267C4"/>
    <w:rsid w:val="00D30028"/>
    <w:rsid w:val="00D40451"/>
    <w:rsid w:val="00D448F7"/>
    <w:rsid w:val="00D461D7"/>
    <w:rsid w:val="00D61A73"/>
    <w:rsid w:val="00D6687F"/>
    <w:rsid w:val="00D671F3"/>
    <w:rsid w:val="00D71576"/>
    <w:rsid w:val="00D717F3"/>
    <w:rsid w:val="00DC2F9D"/>
    <w:rsid w:val="00DF258E"/>
    <w:rsid w:val="00DF63E6"/>
    <w:rsid w:val="00DF6C49"/>
    <w:rsid w:val="00DF7E98"/>
    <w:rsid w:val="00E005CE"/>
    <w:rsid w:val="00E05DB0"/>
    <w:rsid w:val="00E2501B"/>
    <w:rsid w:val="00E27CC4"/>
    <w:rsid w:val="00E32054"/>
    <w:rsid w:val="00E37AAF"/>
    <w:rsid w:val="00E428EC"/>
    <w:rsid w:val="00E472DD"/>
    <w:rsid w:val="00E60B74"/>
    <w:rsid w:val="00E7449A"/>
    <w:rsid w:val="00E84369"/>
    <w:rsid w:val="00E938FF"/>
    <w:rsid w:val="00EA3029"/>
    <w:rsid w:val="00EA4BDD"/>
    <w:rsid w:val="00EB474E"/>
    <w:rsid w:val="00EC3568"/>
    <w:rsid w:val="00EC5600"/>
    <w:rsid w:val="00EC5C59"/>
    <w:rsid w:val="00ED5F41"/>
    <w:rsid w:val="00EF368C"/>
    <w:rsid w:val="00F008A8"/>
    <w:rsid w:val="00F025EC"/>
    <w:rsid w:val="00F02DB2"/>
    <w:rsid w:val="00F03E9F"/>
    <w:rsid w:val="00F1116B"/>
    <w:rsid w:val="00F175F7"/>
    <w:rsid w:val="00F40180"/>
    <w:rsid w:val="00F43A63"/>
    <w:rsid w:val="00F519A8"/>
    <w:rsid w:val="00F605C1"/>
    <w:rsid w:val="00F70E01"/>
    <w:rsid w:val="00F81198"/>
    <w:rsid w:val="00F86D40"/>
    <w:rsid w:val="00F87167"/>
    <w:rsid w:val="00F902B6"/>
    <w:rsid w:val="00F945F0"/>
    <w:rsid w:val="00F956B2"/>
    <w:rsid w:val="00FA571B"/>
    <w:rsid w:val="00FB1556"/>
    <w:rsid w:val="00FB5473"/>
    <w:rsid w:val="00FC0882"/>
    <w:rsid w:val="00FC170A"/>
    <w:rsid w:val="00FC67E4"/>
    <w:rsid w:val="00FD4C38"/>
    <w:rsid w:val="00FE0190"/>
    <w:rsid w:val="00FE16BA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A32303"/>
  <w15:docId w15:val="{3A9898BE-4A65-4250-9BB0-2EE3FCDC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6E2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635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6E2F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327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7BB4"/>
  </w:style>
  <w:style w:type="paragraph" w:styleId="Zpat">
    <w:name w:val="footer"/>
    <w:basedOn w:val="Normln"/>
    <w:link w:val="ZpatChar"/>
    <w:uiPriority w:val="99"/>
    <w:semiHidden/>
    <w:rsid w:val="00327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27BB4"/>
  </w:style>
  <w:style w:type="paragraph" w:styleId="Textbubliny">
    <w:name w:val="Balloon Text"/>
    <w:basedOn w:val="Normln"/>
    <w:link w:val="TextbublinyChar"/>
    <w:uiPriority w:val="99"/>
    <w:semiHidden/>
    <w:rsid w:val="00327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27BB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A6E2F"/>
    <w:pPr>
      <w:tabs>
        <w:tab w:val="left" w:pos="180"/>
      </w:tabs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A6E2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29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01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1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1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199"/>
    <w:rPr>
      <w:rFonts w:ascii="Times New Roman" w:eastAsia="Times New Roman" w:hAnsi="Times New Roman"/>
      <w:b/>
      <w:bCs/>
    </w:rPr>
  </w:style>
  <w:style w:type="paragraph" w:styleId="Normlnweb">
    <w:name w:val="Normal (Web)"/>
    <w:basedOn w:val="Normln"/>
    <w:uiPriority w:val="99"/>
    <w:semiHidden/>
    <w:unhideWhenUsed/>
    <w:rsid w:val="003467E5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semiHidden/>
    <w:rsid w:val="003635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813A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3054d8d4f662043143cdfbc2d88f2252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2a0cd3a9b8507fc8e94c345931e1eb61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5E82-AF1A-42BF-B539-8DA9497E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AF276-BE5B-46B8-BAE7-E398F18FE035}">
  <ds:schemaRefs>
    <ds:schemaRef ds:uri="e6fd35ec-9fff-4e3b-834b-61136a32ef97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9a9485a-4913-4b36-899d-933e006206ca"/>
  </ds:schemaRefs>
</ds:datastoreItem>
</file>

<file path=customXml/itemProps3.xml><?xml version="1.0" encoding="utf-8"?>
<ds:datastoreItem xmlns:ds="http://schemas.openxmlformats.org/officeDocument/2006/customXml" ds:itemID="{24DA1824-FD11-4E0B-9804-5C57B71A6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3E200-880D-4161-AE4C-C84E293C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přijímání dětí do Univerzitní mateřské školy Qočna</vt:lpstr>
    </vt:vector>
  </TitlesOfParts>
  <Company>UTB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přijímání dětí do Univerzitní mateřské školy Qočna</dc:title>
  <dc:creator>travnicek</dc:creator>
  <cp:lastModifiedBy>UMŠ Qočna</cp:lastModifiedBy>
  <cp:revision>2</cp:revision>
  <cp:lastPrinted>2022-04-04T08:18:00Z</cp:lastPrinted>
  <dcterms:created xsi:type="dcterms:W3CDTF">2025-04-17T14:10:00Z</dcterms:created>
  <dcterms:modified xsi:type="dcterms:W3CDTF">2025-04-17T14:10:00Z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